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66596" w14:textId="77777777" w:rsidR="0061134C" w:rsidRPr="00F46700" w:rsidRDefault="0061134C" w:rsidP="009566AE">
      <w:pPr>
        <w:jc w:val="center"/>
        <w:rPr>
          <w:rFonts w:asciiTheme="majorHAnsi" w:hAnsiTheme="majorHAnsi"/>
          <w:b/>
          <w:i/>
          <w:sz w:val="40"/>
          <w:u w:val="single"/>
        </w:rPr>
      </w:pPr>
      <w:r w:rsidRPr="00F46700">
        <w:rPr>
          <w:rFonts w:asciiTheme="majorHAnsi" w:hAnsiTheme="majorHAnsi"/>
          <w:b/>
          <w:i/>
          <w:sz w:val="40"/>
          <w:u w:val="single"/>
        </w:rPr>
        <w:t>The Librotraficante Caravan present</w:t>
      </w:r>
      <w:r w:rsidR="00914EE7" w:rsidRPr="00F46700">
        <w:rPr>
          <w:rFonts w:asciiTheme="majorHAnsi" w:hAnsiTheme="majorHAnsi"/>
          <w:b/>
          <w:i/>
          <w:sz w:val="40"/>
          <w:u w:val="single"/>
        </w:rPr>
        <w:t>s</w:t>
      </w:r>
      <w:r w:rsidR="009566AE" w:rsidRPr="00F46700">
        <w:rPr>
          <w:rFonts w:asciiTheme="majorHAnsi" w:hAnsiTheme="majorHAnsi"/>
          <w:b/>
          <w:i/>
          <w:sz w:val="40"/>
          <w:u w:val="single"/>
        </w:rPr>
        <w:t>:</w:t>
      </w:r>
    </w:p>
    <w:p w14:paraId="2763EE54" w14:textId="77777777" w:rsidR="009566AE" w:rsidRPr="00F46700" w:rsidRDefault="009566AE">
      <w:pPr>
        <w:rPr>
          <w:rFonts w:asciiTheme="majorHAnsi" w:hAnsiTheme="majorHAnsi"/>
          <w:b/>
        </w:rPr>
      </w:pPr>
    </w:p>
    <w:p w14:paraId="3FBAE741" w14:textId="77777777" w:rsidR="00B0351C" w:rsidRPr="00F46700" w:rsidRDefault="00F46700" w:rsidP="00B0351C">
      <w:pPr>
        <w:jc w:val="center"/>
        <w:rPr>
          <w:rFonts w:asciiTheme="majorHAnsi" w:hAnsiTheme="majorHAnsi"/>
          <w:b/>
          <w:sz w:val="28"/>
        </w:rPr>
      </w:pPr>
      <w:r w:rsidRPr="00F46700">
        <w:rPr>
          <w:rFonts w:asciiTheme="majorHAnsi" w:hAnsiTheme="majorHAnsi"/>
          <w:b/>
          <w:sz w:val="28"/>
        </w:rPr>
        <w:t xml:space="preserve">Ultimate Lit - </w:t>
      </w:r>
    </w:p>
    <w:p w14:paraId="0046812F" w14:textId="66E01615" w:rsidR="00914EE7" w:rsidRPr="00F46700" w:rsidRDefault="007D0E4F" w:rsidP="00B0351C">
      <w:pPr>
        <w:jc w:val="center"/>
        <w:rPr>
          <w:rFonts w:asciiTheme="majorHAnsi" w:hAnsiTheme="majorHAnsi"/>
          <w:b/>
          <w:sz w:val="28"/>
        </w:rPr>
      </w:pPr>
      <w:r>
        <w:rPr>
          <w:rFonts w:asciiTheme="majorHAnsi" w:hAnsiTheme="majorHAnsi"/>
          <w:b/>
          <w:noProof/>
          <w:sz w:val="28"/>
        </w:rPr>
        <mc:AlternateContent>
          <mc:Choice Requires="wps">
            <w:drawing>
              <wp:anchor distT="0" distB="0" distL="114300" distR="114300" simplePos="0" relativeHeight="251660288" behindDoc="0" locked="0" layoutInCell="1" allowOverlap="1" wp14:anchorId="4539804C" wp14:editId="49FBCE88">
                <wp:simplePos x="0" y="0"/>
                <wp:positionH relativeFrom="column">
                  <wp:posOffset>0</wp:posOffset>
                </wp:positionH>
                <wp:positionV relativeFrom="paragraph">
                  <wp:posOffset>318770</wp:posOffset>
                </wp:positionV>
                <wp:extent cx="6858000" cy="904875"/>
                <wp:effectExtent l="76200" t="79375" r="101600" b="120650"/>
                <wp:wrapTight wrapText="bothSides">
                  <wp:wrapPolygon edited="0">
                    <wp:start x="120" y="-303"/>
                    <wp:lineTo x="0" y="894"/>
                    <wp:lineTo x="-150" y="3304"/>
                    <wp:lineTo x="-150" y="19796"/>
                    <wp:lineTo x="30" y="23404"/>
                    <wp:lineTo x="90" y="23707"/>
                    <wp:lineTo x="21540" y="23707"/>
                    <wp:lineTo x="21630" y="23404"/>
                    <wp:lineTo x="21810" y="19796"/>
                    <wp:lineTo x="21810" y="3001"/>
                    <wp:lineTo x="21660" y="1197"/>
                    <wp:lineTo x="21450" y="-303"/>
                    <wp:lineTo x="120" y="-303"/>
                  </wp:wrapPolygon>
                </wp:wrapTight>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04875"/>
                        </a:xfrm>
                        <a:prstGeom prst="roundRect">
                          <a:avLst>
                            <a:gd name="adj" fmla="val 16667"/>
                          </a:avLst>
                        </a:prstGeom>
                        <a:solidFill>
                          <a:schemeClr val="tx2">
                            <a:lumMod val="60000"/>
                            <a:lumOff val="40000"/>
                          </a:schemeClr>
                        </a:solidFill>
                        <a:ln w="19050">
                          <a:solidFill>
                            <a:srgbClr val="4A7EBB"/>
                          </a:solidFill>
                          <a:round/>
                          <a:headEnd/>
                          <a:tailEnd/>
                        </a:ln>
                        <a:effectLst>
                          <a:outerShdw blurRad="38100" dist="25400" dir="5400000" algn="ctr" rotWithShape="0">
                            <a:srgbClr val="000000">
                              <a:alpha val="35001"/>
                            </a:srgbClr>
                          </a:outerShdw>
                        </a:effectLst>
                      </wps:spPr>
                      <wps:txbx>
                        <w:txbxContent>
                          <w:p w14:paraId="6DDA3513" w14:textId="263081C7" w:rsidR="00230D64" w:rsidRPr="00F46700" w:rsidRDefault="00230D64" w:rsidP="009566AE">
                            <w:pPr>
                              <w:rPr>
                                <w:b/>
                                <w:i/>
                                <w:color w:val="FFFFFF" w:themeColor="background1"/>
                              </w:rPr>
                            </w:pPr>
                            <w:r>
                              <w:rPr>
                                <w:b/>
                                <w:i/>
                                <w:color w:val="FFFFFF" w:themeColor="background1"/>
                              </w:rPr>
                              <w:t>Tuesday, March 13</w:t>
                            </w:r>
                            <w:r w:rsidRPr="00F46700">
                              <w:rPr>
                                <w:b/>
                                <w:i/>
                                <w:color w:val="FFFFFF" w:themeColor="background1"/>
                              </w:rPr>
                              <w:t xml:space="preserve">, </w:t>
                            </w:r>
                            <w:r>
                              <w:rPr>
                                <w:b/>
                                <w:i/>
                                <w:color w:val="FFFFFF" w:themeColor="background1"/>
                              </w:rPr>
                              <w:t xml:space="preserve">San Antonio, </w:t>
                            </w:r>
                            <w:proofErr w:type="gramStart"/>
                            <w:r>
                              <w:rPr>
                                <w:b/>
                                <w:i/>
                                <w:color w:val="FFFFFF" w:themeColor="background1"/>
                              </w:rPr>
                              <w:t>TX</w:t>
                            </w:r>
                            <w:r w:rsidRPr="00F46700">
                              <w:rPr>
                                <w:b/>
                                <w:i/>
                                <w:color w:val="FFFFFF" w:themeColor="background1"/>
                              </w:rPr>
                              <w:t xml:space="preserve"> </w:t>
                            </w:r>
                            <w:r>
                              <w:rPr>
                                <w:b/>
                                <w:i/>
                                <w:color w:val="FFFFFF" w:themeColor="background1"/>
                              </w:rPr>
                              <w:t>:</w:t>
                            </w:r>
                            <w:proofErr w:type="gramEnd"/>
                            <w:r>
                              <w:rPr>
                                <w:b/>
                                <w:i/>
                                <w:color w:val="FFFFFF" w:themeColor="background1"/>
                              </w:rPr>
                              <w:t xml:space="preserve"> FREE</w:t>
                            </w:r>
                          </w:p>
                          <w:p w14:paraId="1F31C9B7" w14:textId="20DECC72" w:rsidR="00230D64" w:rsidRPr="00F46700" w:rsidRDefault="00230D64" w:rsidP="009566AE">
                            <w:pPr>
                              <w:rPr>
                                <w:b/>
                                <w:i/>
                                <w:color w:val="FFFFFF" w:themeColor="background1"/>
                              </w:rPr>
                            </w:pPr>
                            <w:proofErr w:type="spellStart"/>
                            <w:r>
                              <w:rPr>
                                <w:b/>
                                <w:i/>
                                <w:color w:val="FFFFFF" w:themeColor="background1"/>
                              </w:rPr>
                              <w:t>Bil</w:t>
                            </w:r>
                            <w:proofErr w:type="spellEnd"/>
                            <w:r>
                              <w:rPr>
                                <w:b/>
                                <w:i/>
                                <w:color w:val="FFFFFF" w:themeColor="background1"/>
                              </w:rPr>
                              <w:t xml:space="preserve"> </w:t>
                            </w:r>
                            <w:proofErr w:type="spellStart"/>
                            <w:r>
                              <w:rPr>
                                <w:b/>
                                <w:i/>
                                <w:color w:val="FFFFFF" w:themeColor="background1"/>
                              </w:rPr>
                              <w:t>Haus</w:t>
                            </w:r>
                            <w:proofErr w:type="spellEnd"/>
                            <w:r>
                              <w:rPr>
                                <w:b/>
                                <w:i/>
                                <w:color w:val="FFFFFF" w:themeColor="background1"/>
                              </w:rPr>
                              <w:t xml:space="preserve"> Arts, 2803 Fredericksburg, Rd., San Antonio, TX 78201</w:t>
                            </w:r>
                          </w:p>
                          <w:p w14:paraId="2CC86337" w14:textId="1D8F9C4B" w:rsidR="00230D64" w:rsidRDefault="00230D64" w:rsidP="009566AE">
                            <w:pPr>
                              <w:rPr>
                                <w:b/>
                                <w:i/>
                                <w:color w:val="FFFFFF" w:themeColor="background1"/>
                              </w:rPr>
                            </w:pPr>
                            <w:r>
                              <w:rPr>
                                <w:b/>
                                <w:i/>
                                <w:color w:val="FFFFFF" w:themeColor="background1"/>
                              </w:rPr>
                              <w:t>Time: 1 pm – 4 pm. RSVP @ ultimateclass@librotraficante.com</w:t>
                            </w:r>
                          </w:p>
                          <w:p w14:paraId="032FA4EB" w14:textId="77777777" w:rsidR="00230D64" w:rsidRPr="00F46700" w:rsidRDefault="00230D64" w:rsidP="009566AE">
                            <w:pPr>
                              <w:rPr>
                                <w:b/>
                                <w:i/>
                                <w:color w:val="FFFFFF" w:themeColor="background1"/>
                              </w:rPr>
                            </w:pPr>
                          </w:p>
                          <w:p w14:paraId="1E92FB91" w14:textId="31CBB2F3" w:rsidR="00230D64" w:rsidRDefault="00230D64"/>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0;margin-top:25.1pt;width:540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" fillcolor="#548dd4 [1951]" strokecolor="#4a7ebb" strokeweight="1.5pt">
                <v:shadow on="t" opacity="22938f" mv:blur="38100f" offset="0,2pt"/>
                <v:textbox inset=",7.2pt,,7.2pt">
                  <w:txbxContent>
                    <w:p w14:paraId="6DDA3513" w14:textId="263081C7" w:rsidR="00230D64" w:rsidRPr="00F46700" w:rsidRDefault="00230D64" w:rsidP="009566AE">
                      <w:pPr>
                        <w:rPr>
                          <w:b/>
                          <w:i/>
                          <w:color w:val="FFFFFF" w:themeColor="background1"/>
                        </w:rPr>
                      </w:pPr>
                      <w:r>
                        <w:rPr>
                          <w:b/>
                          <w:i/>
                          <w:color w:val="FFFFFF" w:themeColor="background1"/>
                        </w:rPr>
                        <w:t>Tuesday, March 13</w:t>
                      </w:r>
                      <w:r w:rsidRPr="00F46700">
                        <w:rPr>
                          <w:b/>
                          <w:i/>
                          <w:color w:val="FFFFFF" w:themeColor="background1"/>
                        </w:rPr>
                        <w:t xml:space="preserve">, </w:t>
                      </w:r>
                      <w:r>
                        <w:rPr>
                          <w:b/>
                          <w:i/>
                          <w:color w:val="FFFFFF" w:themeColor="background1"/>
                        </w:rPr>
                        <w:t xml:space="preserve">San Antonio, </w:t>
                      </w:r>
                      <w:proofErr w:type="gramStart"/>
                      <w:r>
                        <w:rPr>
                          <w:b/>
                          <w:i/>
                          <w:color w:val="FFFFFF" w:themeColor="background1"/>
                        </w:rPr>
                        <w:t>TX</w:t>
                      </w:r>
                      <w:r w:rsidRPr="00F46700">
                        <w:rPr>
                          <w:b/>
                          <w:i/>
                          <w:color w:val="FFFFFF" w:themeColor="background1"/>
                        </w:rPr>
                        <w:t xml:space="preserve"> </w:t>
                      </w:r>
                      <w:r>
                        <w:rPr>
                          <w:b/>
                          <w:i/>
                          <w:color w:val="FFFFFF" w:themeColor="background1"/>
                        </w:rPr>
                        <w:t>:</w:t>
                      </w:r>
                      <w:proofErr w:type="gramEnd"/>
                      <w:r>
                        <w:rPr>
                          <w:b/>
                          <w:i/>
                          <w:color w:val="FFFFFF" w:themeColor="background1"/>
                        </w:rPr>
                        <w:t xml:space="preserve"> FREE</w:t>
                      </w:r>
                    </w:p>
                    <w:p w14:paraId="1F31C9B7" w14:textId="20DECC72" w:rsidR="00230D64" w:rsidRPr="00F46700" w:rsidRDefault="00230D64" w:rsidP="009566AE">
                      <w:pPr>
                        <w:rPr>
                          <w:b/>
                          <w:i/>
                          <w:color w:val="FFFFFF" w:themeColor="background1"/>
                        </w:rPr>
                      </w:pPr>
                      <w:proofErr w:type="spellStart"/>
                      <w:r>
                        <w:rPr>
                          <w:b/>
                          <w:i/>
                          <w:color w:val="FFFFFF" w:themeColor="background1"/>
                        </w:rPr>
                        <w:t>Bil</w:t>
                      </w:r>
                      <w:proofErr w:type="spellEnd"/>
                      <w:r>
                        <w:rPr>
                          <w:b/>
                          <w:i/>
                          <w:color w:val="FFFFFF" w:themeColor="background1"/>
                        </w:rPr>
                        <w:t xml:space="preserve"> </w:t>
                      </w:r>
                      <w:proofErr w:type="spellStart"/>
                      <w:r>
                        <w:rPr>
                          <w:b/>
                          <w:i/>
                          <w:color w:val="FFFFFF" w:themeColor="background1"/>
                        </w:rPr>
                        <w:t>Haus</w:t>
                      </w:r>
                      <w:proofErr w:type="spellEnd"/>
                      <w:r>
                        <w:rPr>
                          <w:b/>
                          <w:i/>
                          <w:color w:val="FFFFFF" w:themeColor="background1"/>
                        </w:rPr>
                        <w:t xml:space="preserve"> Arts, 2803 Fredericksburg, Rd., San Antonio, TX 78201</w:t>
                      </w:r>
                    </w:p>
                    <w:p w14:paraId="2CC86337" w14:textId="1D8F9C4B" w:rsidR="00230D64" w:rsidRDefault="00230D64" w:rsidP="009566AE">
                      <w:pPr>
                        <w:rPr>
                          <w:b/>
                          <w:i/>
                          <w:color w:val="FFFFFF" w:themeColor="background1"/>
                        </w:rPr>
                      </w:pPr>
                      <w:r>
                        <w:rPr>
                          <w:b/>
                          <w:i/>
                          <w:color w:val="FFFFFF" w:themeColor="background1"/>
                        </w:rPr>
                        <w:t>Time: 1 pm – 4 pm. RSVP @ ultimateclass@librotraficante.com</w:t>
                      </w:r>
                    </w:p>
                    <w:p w14:paraId="032FA4EB" w14:textId="77777777" w:rsidR="00230D64" w:rsidRPr="00F46700" w:rsidRDefault="00230D64" w:rsidP="009566AE">
                      <w:pPr>
                        <w:rPr>
                          <w:b/>
                          <w:i/>
                          <w:color w:val="FFFFFF" w:themeColor="background1"/>
                        </w:rPr>
                      </w:pPr>
                    </w:p>
                    <w:p w14:paraId="1E92FB91" w14:textId="31CBB2F3" w:rsidR="00230D64" w:rsidRDefault="00230D64"/>
                  </w:txbxContent>
                </v:textbox>
                <w10:wrap type="tight"/>
              </v:roundrect>
            </w:pict>
          </mc:Fallback>
        </mc:AlternateContent>
      </w:r>
      <w:r w:rsidR="0061134C" w:rsidRPr="00F46700">
        <w:rPr>
          <w:rFonts w:asciiTheme="majorHAnsi" w:hAnsiTheme="majorHAnsi"/>
          <w:b/>
          <w:sz w:val="28"/>
        </w:rPr>
        <w:t xml:space="preserve">A </w:t>
      </w:r>
      <w:r w:rsidR="001F2B57">
        <w:rPr>
          <w:rFonts w:asciiTheme="majorHAnsi" w:hAnsiTheme="majorHAnsi"/>
          <w:b/>
          <w:sz w:val="28"/>
        </w:rPr>
        <w:t xml:space="preserve">Teach-in for </w:t>
      </w:r>
      <w:r w:rsidR="00460740">
        <w:rPr>
          <w:rFonts w:asciiTheme="majorHAnsi" w:hAnsiTheme="majorHAnsi"/>
          <w:b/>
          <w:sz w:val="28"/>
        </w:rPr>
        <w:t xml:space="preserve">100 Teachers </w:t>
      </w:r>
    </w:p>
    <w:p w14:paraId="2BD69003" w14:textId="77777777" w:rsidR="00BB1B47" w:rsidRPr="00F46700" w:rsidRDefault="00914EE7">
      <w:pPr>
        <w:rPr>
          <w:rFonts w:asciiTheme="majorHAnsi" w:hAnsiTheme="majorHAnsi"/>
          <w:b/>
        </w:rPr>
      </w:pPr>
      <w:r w:rsidRPr="00F46700">
        <w:rPr>
          <w:rFonts w:asciiTheme="majorHAnsi" w:hAnsiTheme="majorHAnsi"/>
          <w:b/>
        </w:rPr>
        <w:t>This</w:t>
      </w:r>
      <w:r w:rsidR="00BB1B47" w:rsidRPr="00F46700">
        <w:rPr>
          <w:rFonts w:asciiTheme="majorHAnsi" w:hAnsiTheme="majorHAnsi"/>
          <w:b/>
        </w:rPr>
        <w:t xml:space="preserve"> </w:t>
      </w:r>
      <w:r w:rsidRPr="00F46700">
        <w:rPr>
          <w:rFonts w:asciiTheme="majorHAnsi" w:hAnsiTheme="majorHAnsi"/>
          <w:b/>
        </w:rPr>
        <w:t>workshop</w:t>
      </w:r>
      <w:r w:rsidR="00BB1B47" w:rsidRPr="00F46700">
        <w:rPr>
          <w:rFonts w:asciiTheme="majorHAnsi" w:hAnsiTheme="majorHAnsi"/>
          <w:b/>
        </w:rPr>
        <w:t xml:space="preserve"> will address the following points:</w:t>
      </w:r>
    </w:p>
    <w:tbl>
      <w:tblPr>
        <w:tblStyle w:val="MediumGrid1-Accent1"/>
        <w:tblW w:w="0" w:type="auto"/>
        <w:tblInd w:w="36" w:type="dxa"/>
        <w:tblLook w:val="04A0" w:firstRow="1" w:lastRow="0" w:firstColumn="1" w:lastColumn="0" w:noHBand="0" w:noVBand="1"/>
      </w:tblPr>
      <w:tblGrid>
        <w:gridCol w:w="2394"/>
        <w:gridCol w:w="8514"/>
      </w:tblGrid>
      <w:tr w:rsidR="00702289" w:rsidRPr="00F46700" w14:paraId="6B4CE3FE" w14:textId="77777777" w:rsidTr="007562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365F91" w:themeFill="accent1" w:themeFillShade="BF"/>
          </w:tcPr>
          <w:p w14:paraId="615F95CF" w14:textId="729B755F" w:rsidR="00702289" w:rsidRPr="0075620B" w:rsidRDefault="00702289">
            <w:pPr>
              <w:rPr>
                <w:rFonts w:asciiTheme="majorHAnsi" w:hAnsiTheme="majorHAnsi"/>
                <w:color w:val="FFFFFF" w:themeColor="background1"/>
                <w:sz w:val="24"/>
              </w:rPr>
            </w:pPr>
            <w:r w:rsidRPr="0075620B">
              <w:rPr>
                <w:rFonts w:asciiTheme="majorHAnsi" w:hAnsiTheme="majorHAnsi"/>
                <w:color w:val="FFFFFF" w:themeColor="background1"/>
                <w:sz w:val="24"/>
              </w:rPr>
              <w:t>Vision:</w:t>
            </w:r>
          </w:p>
        </w:tc>
        <w:tc>
          <w:tcPr>
            <w:tcW w:w="8514" w:type="dxa"/>
            <w:shd w:val="clear" w:color="auto" w:fill="365F91" w:themeFill="accent1" w:themeFillShade="BF"/>
          </w:tcPr>
          <w:p w14:paraId="325B154C" w14:textId="77777777" w:rsidR="00702289" w:rsidRPr="0075620B" w:rsidRDefault="00702289" w:rsidP="00E07450">
            <w:pPr>
              <w:cnfStyle w:val="100000000000" w:firstRow="1" w:lastRow="0" w:firstColumn="0" w:lastColumn="0" w:oddVBand="0" w:evenVBand="0" w:oddHBand="0" w:evenHBand="0" w:firstRowFirstColumn="0" w:firstRowLastColumn="0" w:lastRowFirstColumn="0" w:lastRowLastColumn="0"/>
              <w:rPr>
                <w:rFonts w:asciiTheme="majorHAnsi" w:hAnsiTheme="majorHAnsi"/>
                <w:color w:val="FFFFFF" w:themeColor="background1"/>
                <w:sz w:val="24"/>
              </w:rPr>
            </w:pPr>
          </w:p>
        </w:tc>
      </w:tr>
      <w:tr w:rsidR="00702289" w:rsidRPr="00F46700" w14:paraId="61F750D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shd w:val="clear" w:color="auto" w:fill="548DD4" w:themeFill="text2" w:themeFillTint="99"/>
          </w:tcPr>
          <w:p w14:paraId="7FD369E0" w14:textId="5761868F" w:rsidR="00815926" w:rsidRPr="0075620B" w:rsidRDefault="003B3BD2" w:rsidP="00D03B6E">
            <w:pPr>
              <w:rPr>
                <w:rFonts w:asciiTheme="majorHAnsi" w:hAnsiTheme="majorHAnsi"/>
                <w:color w:val="FFFFFF" w:themeColor="background1"/>
                <w:sz w:val="24"/>
              </w:rPr>
            </w:pPr>
            <w:r>
              <w:rPr>
                <w:rFonts w:asciiTheme="majorHAnsi" w:hAnsiTheme="majorHAnsi"/>
                <w:color w:val="FFFFFF" w:themeColor="background1"/>
                <w:sz w:val="24"/>
              </w:rPr>
              <w:t>The Librotraficante Chicano Lit Trail</w:t>
            </w:r>
          </w:p>
        </w:tc>
        <w:tc>
          <w:tcPr>
            <w:tcW w:w="8514" w:type="dxa"/>
            <w:shd w:val="clear" w:color="auto" w:fill="548DD4" w:themeFill="text2" w:themeFillTint="99"/>
          </w:tcPr>
          <w:p w14:paraId="0D64BA99" w14:textId="3A4A3CF5" w:rsidR="00BB51D3" w:rsidRDefault="00D03B6E" w:rsidP="00702289">
            <w:pPr>
              <w:cnfStyle w:val="000000100000" w:firstRow="0" w:lastRow="0" w:firstColumn="0" w:lastColumn="0" w:oddVBand="0" w:evenVBand="0" w:oddHBand="1" w:evenHBand="0" w:firstRowFirstColumn="0" w:firstRowLastColumn="0" w:lastRowFirstColumn="0" w:lastRowLastColumn="0"/>
              <w:rPr>
                <w:rFonts w:asciiTheme="majorHAnsi" w:hAnsiTheme="majorHAnsi"/>
                <w:b/>
                <w:i/>
                <w:color w:val="FFFFFF" w:themeColor="background1"/>
                <w:sz w:val="24"/>
              </w:rPr>
            </w:pPr>
            <w:r>
              <w:rPr>
                <w:rFonts w:asciiTheme="majorHAnsi" w:hAnsiTheme="majorHAnsi"/>
                <w:b/>
                <w:i/>
                <w:color w:val="FFFFFF" w:themeColor="background1"/>
                <w:sz w:val="24"/>
              </w:rPr>
              <w:t xml:space="preserve">From 1 – 3 PM: </w:t>
            </w:r>
            <w:r w:rsidR="003B3BD2">
              <w:rPr>
                <w:rFonts w:asciiTheme="majorHAnsi" w:hAnsiTheme="majorHAnsi"/>
                <w:b/>
                <w:i/>
                <w:color w:val="FFFFFF" w:themeColor="background1"/>
                <w:sz w:val="24"/>
              </w:rPr>
              <w:t xml:space="preserve">We are living pages straight out of </w:t>
            </w:r>
            <w:proofErr w:type="gramStart"/>
            <w:r w:rsidR="003B3BD2">
              <w:rPr>
                <w:rFonts w:asciiTheme="majorHAnsi" w:hAnsiTheme="majorHAnsi"/>
                <w:b/>
                <w:i/>
                <w:color w:val="FFFFFF" w:themeColor="background1"/>
                <w:sz w:val="24"/>
              </w:rPr>
              <w:t>CHICANO which</w:t>
            </w:r>
            <w:proofErr w:type="gramEnd"/>
            <w:r w:rsidR="003B3BD2">
              <w:rPr>
                <w:rFonts w:asciiTheme="majorHAnsi" w:hAnsiTheme="majorHAnsi"/>
                <w:b/>
                <w:i/>
                <w:color w:val="FFFFFF" w:themeColor="background1"/>
                <w:sz w:val="24"/>
              </w:rPr>
              <w:t xml:space="preserve"> chronicled </w:t>
            </w:r>
            <w:r w:rsidR="00BB51D3">
              <w:rPr>
                <w:rFonts w:asciiTheme="majorHAnsi" w:hAnsiTheme="majorHAnsi"/>
                <w:b/>
                <w:i/>
                <w:color w:val="FFFFFF" w:themeColor="background1"/>
                <w:sz w:val="24"/>
              </w:rPr>
              <w:t>the Mexican American Civil Rights Movement. And the prohibited bo</w:t>
            </w:r>
            <w:r w:rsidR="00230D64">
              <w:rPr>
                <w:rFonts w:asciiTheme="majorHAnsi" w:hAnsiTheme="majorHAnsi"/>
                <w:b/>
                <w:i/>
                <w:color w:val="FFFFFF" w:themeColor="background1"/>
                <w:sz w:val="24"/>
              </w:rPr>
              <w:t>ok CRITICAL RACE THEORY even di</w:t>
            </w:r>
            <w:r w:rsidR="00BB51D3">
              <w:rPr>
                <w:rFonts w:asciiTheme="majorHAnsi" w:hAnsiTheme="majorHAnsi"/>
                <w:b/>
                <w:i/>
                <w:color w:val="FFFFFF" w:themeColor="background1"/>
                <w:sz w:val="24"/>
              </w:rPr>
              <w:t>s</w:t>
            </w:r>
            <w:r w:rsidR="00230D64">
              <w:rPr>
                <w:rFonts w:asciiTheme="majorHAnsi" w:hAnsiTheme="majorHAnsi"/>
                <w:b/>
                <w:i/>
                <w:color w:val="FFFFFF" w:themeColor="background1"/>
                <w:sz w:val="24"/>
              </w:rPr>
              <w:t>c</w:t>
            </w:r>
            <w:r w:rsidR="00BB51D3">
              <w:rPr>
                <w:rFonts w:asciiTheme="majorHAnsi" w:hAnsiTheme="majorHAnsi"/>
                <w:b/>
                <w:i/>
                <w:color w:val="FFFFFF" w:themeColor="background1"/>
                <w:sz w:val="24"/>
              </w:rPr>
              <w:t>usses the Arizona prohibition of Latino Studies in its pages. What are the foundations for t</w:t>
            </w:r>
            <w:r w:rsidR="00230D64">
              <w:rPr>
                <w:rFonts w:asciiTheme="majorHAnsi" w:hAnsiTheme="majorHAnsi"/>
                <w:b/>
                <w:i/>
                <w:color w:val="FFFFFF" w:themeColor="background1"/>
                <w:sz w:val="24"/>
              </w:rPr>
              <w:t>his current movement? What role</w:t>
            </w:r>
            <w:r w:rsidR="00BB51D3">
              <w:rPr>
                <w:rFonts w:asciiTheme="majorHAnsi" w:hAnsiTheme="majorHAnsi"/>
                <w:b/>
                <w:i/>
                <w:color w:val="FFFFFF" w:themeColor="background1"/>
                <w:sz w:val="24"/>
              </w:rPr>
              <w:t xml:space="preserve"> does community play in this?  How did multimedia help this cause? How can multimedia enhance our </w:t>
            </w:r>
            <w:proofErr w:type="gramStart"/>
            <w:r w:rsidR="00BB51D3">
              <w:rPr>
                <w:rFonts w:asciiTheme="majorHAnsi" w:hAnsiTheme="majorHAnsi"/>
                <w:b/>
                <w:i/>
                <w:color w:val="FFFFFF" w:themeColor="background1"/>
                <w:sz w:val="24"/>
              </w:rPr>
              <w:t>class room</w:t>
            </w:r>
            <w:proofErr w:type="gramEnd"/>
            <w:r w:rsidR="00BB51D3">
              <w:rPr>
                <w:rFonts w:asciiTheme="majorHAnsi" w:hAnsiTheme="majorHAnsi"/>
                <w:b/>
                <w:i/>
                <w:color w:val="FFFFFF" w:themeColor="background1"/>
                <w:sz w:val="24"/>
              </w:rPr>
              <w:t xml:space="preserve"> experiences?</w:t>
            </w:r>
          </w:p>
          <w:p w14:paraId="6BA171D7" w14:textId="77777777" w:rsidR="00BB51D3" w:rsidRDefault="00BB51D3" w:rsidP="00702289">
            <w:pPr>
              <w:cnfStyle w:val="000000100000" w:firstRow="0" w:lastRow="0" w:firstColumn="0" w:lastColumn="0" w:oddVBand="0" w:evenVBand="0" w:oddHBand="1" w:evenHBand="0" w:firstRowFirstColumn="0" w:firstRowLastColumn="0" w:lastRowFirstColumn="0" w:lastRowLastColumn="0"/>
              <w:rPr>
                <w:rFonts w:asciiTheme="majorHAnsi" w:hAnsiTheme="majorHAnsi"/>
                <w:b/>
                <w:i/>
                <w:color w:val="FFFFFF" w:themeColor="background1"/>
                <w:sz w:val="24"/>
              </w:rPr>
            </w:pPr>
          </w:p>
          <w:p w14:paraId="2B992670" w14:textId="2E5A39AF" w:rsidR="00BB51D3" w:rsidRDefault="00BB51D3" w:rsidP="00702289">
            <w:pPr>
              <w:cnfStyle w:val="000000100000" w:firstRow="0" w:lastRow="0" w:firstColumn="0" w:lastColumn="0" w:oddVBand="0" w:evenVBand="0" w:oddHBand="1" w:evenHBand="0" w:firstRowFirstColumn="0" w:firstRowLastColumn="0" w:lastRowFirstColumn="0" w:lastRowLastColumn="0"/>
              <w:rPr>
                <w:rFonts w:asciiTheme="majorHAnsi" w:hAnsiTheme="majorHAnsi"/>
                <w:b/>
                <w:i/>
                <w:color w:val="FFFFFF" w:themeColor="background1"/>
                <w:sz w:val="24"/>
              </w:rPr>
            </w:pPr>
            <w:r>
              <w:rPr>
                <w:rFonts w:asciiTheme="majorHAnsi" w:hAnsiTheme="majorHAnsi"/>
                <w:b/>
                <w:i/>
                <w:color w:val="FFFFFF" w:themeColor="background1"/>
                <w:sz w:val="24"/>
              </w:rPr>
              <w:t xml:space="preserve">What are some very practical steps </w:t>
            </w:r>
            <w:r w:rsidR="00230D64">
              <w:rPr>
                <w:rFonts w:asciiTheme="majorHAnsi" w:hAnsiTheme="majorHAnsi"/>
                <w:b/>
                <w:i/>
                <w:color w:val="FFFFFF" w:themeColor="background1"/>
                <w:sz w:val="24"/>
              </w:rPr>
              <w:t>to conducting thrilling classes using the curriculum guide booklet MADE IN TEXAS: Anthology of Texas Mexican Writers</w:t>
            </w:r>
          </w:p>
          <w:p w14:paraId="00F8BFD3" w14:textId="77777777" w:rsidR="00BB51D3" w:rsidRDefault="00BB51D3" w:rsidP="00702289">
            <w:pPr>
              <w:cnfStyle w:val="000000100000" w:firstRow="0" w:lastRow="0" w:firstColumn="0" w:lastColumn="0" w:oddVBand="0" w:evenVBand="0" w:oddHBand="1" w:evenHBand="0" w:firstRowFirstColumn="0" w:firstRowLastColumn="0" w:lastRowFirstColumn="0" w:lastRowLastColumn="0"/>
              <w:rPr>
                <w:rFonts w:asciiTheme="majorHAnsi" w:hAnsiTheme="majorHAnsi"/>
                <w:b/>
                <w:i/>
                <w:color w:val="FFFFFF" w:themeColor="background1"/>
                <w:sz w:val="24"/>
              </w:rPr>
            </w:pPr>
          </w:p>
          <w:p w14:paraId="6C91B813" w14:textId="752A615E" w:rsidR="00702289" w:rsidRPr="0075620B" w:rsidRDefault="00BB51D3" w:rsidP="00702289">
            <w:pPr>
              <w:cnfStyle w:val="000000100000" w:firstRow="0" w:lastRow="0" w:firstColumn="0" w:lastColumn="0" w:oddVBand="0" w:evenVBand="0" w:oddHBand="1" w:evenHBand="0" w:firstRowFirstColumn="0" w:firstRowLastColumn="0" w:lastRowFirstColumn="0" w:lastRowLastColumn="0"/>
              <w:rPr>
                <w:rFonts w:asciiTheme="majorHAnsi" w:hAnsiTheme="majorHAnsi"/>
                <w:b/>
                <w:i/>
                <w:color w:val="FFFFFF" w:themeColor="background1"/>
                <w:sz w:val="24"/>
              </w:rPr>
            </w:pPr>
            <w:r>
              <w:rPr>
                <w:rFonts w:asciiTheme="majorHAnsi" w:hAnsiTheme="majorHAnsi"/>
                <w:b/>
                <w:i/>
                <w:color w:val="FFFFFF" w:themeColor="background1"/>
                <w:sz w:val="24"/>
              </w:rPr>
              <w:t xml:space="preserve">Featuring: Tony Diaz, El Librotraficante, Librotraficante </w:t>
            </w:r>
            <w:proofErr w:type="spellStart"/>
            <w:r>
              <w:rPr>
                <w:rFonts w:asciiTheme="majorHAnsi" w:hAnsiTheme="majorHAnsi"/>
                <w:b/>
                <w:i/>
                <w:color w:val="FFFFFF" w:themeColor="background1"/>
                <w:sz w:val="24"/>
              </w:rPr>
              <w:t>HighTechAztec</w:t>
            </w:r>
            <w:proofErr w:type="spellEnd"/>
            <w:r>
              <w:rPr>
                <w:rFonts w:asciiTheme="majorHAnsi" w:hAnsiTheme="majorHAnsi"/>
                <w:b/>
                <w:i/>
                <w:color w:val="FFFFFF" w:themeColor="background1"/>
                <w:sz w:val="24"/>
              </w:rPr>
              <w:t xml:space="preserve">, aka Bryan </w:t>
            </w:r>
            <w:proofErr w:type="spellStart"/>
            <w:r>
              <w:rPr>
                <w:rFonts w:asciiTheme="majorHAnsi" w:hAnsiTheme="majorHAnsi"/>
                <w:b/>
                <w:i/>
                <w:color w:val="FFFFFF" w:themeColor="background1"/>
                <w:sz w:val="24"/>
              </w:rPr>
              <w:t>Parras</w:t>
            </w:r>
            <w:proofErr w:type="spellEnd"/>
            <w:r>
              <w:rPr>
                <w:rFonts w:asciiTheme="majorHAnsi" w:hAnsiTheme="majorHAnsi"/>
                <w:b/>
                <w:i/>
                <w:color w:val="FFFFFF" w:themeColor="background1"/>
                <w:sz w:val="24"/>
              </w:rPr>
              <w:t>, and other special guests.</w:t>
            </w:r>
            <w:bookmarkStart w:id="0" w:name="_GoBack"/>
            <w:bookmarkEnd w:id="0"/>
          </w:p>
          <w:p w14:paraId="2D4F9AED" w14:textId="77777777" w:rsidR="00702289" w:rsidRPr="0075620B" w:rsidRDefault="00702289">
            <w:pPr>
              <w:cnfStyle w:val="000000100000" w:firstRow="0" w:lastRow="0" w:firstColumn="0" w:lastColumn="0" w:oddVBand="0" w:evenVBand="0" w:oddHBand="1" w:evenHBand="0" w:firstRowFirstColumn="0" w:firstRowLastColumn="0" w:lastRowFirstColumn="0" w:lastRowLastColumn="0"/>
              <w:rPr>
                <w:rFonts w:asciiTheme="majorHAnsi" w:hAnsiTheme="majorHAnsi"/>
                <w:color w:val="FFFFFF" w:themeColor="background1"/>
                <w:sz w:val="24"/>
              </w:rPr>
            </w:pPr>
          </w:p>
        </w:tc>
      </w:tr>
      <w:tr w:rsidR="00702289" w:rsidRPr="00F46700" w14:paraId="61F03A10" w14:textId="77777777" w:rsidTr="0075620B">
        <w:tc>
          <w:tcPr>
            <w:cnfStyle w:val="001000000000" w:firstRow="0" w:lastRow="0" w:firstColumn="1" w:lastColumn="0" w:oddVBand="0" w:evenVBand="0" w:oddHBand="0" w:evenHBand="0" w:firstRowFirstColumn="0" w:firstRowLastColumn="0" w:lastRowFirstColumn="0" w:lastRowLastColumn="0"/>
            <w:tcW w:w="2394" w:type="dxa"/>
            <w:shd w:val="clear" w:color="auto" w:fill="365F91" w:themeFill="accent1" w:themeFillShade="BF"/>
          </w:tcPr>
          <w:p w14:paraId="56637700" w14:textId="2D646EBB" w:rsidR="00702289" w:rsidRPr="0075620B" w:rsidRDefault="00D03B6E">
            <w:pPr>
              <w:rPr>
                <w:rFonts w:asciiTheme="majorHAnsi" w:hAnsiTheme="majorHAnsi"/>
                <w:color w:val="FFFFFF" w:themeColor="background1"/>
                <w:sz w:val="24"/>
              </w:rPr>
            </w:pPr>
            <w:r>
              <w:rPr>
                <w:rFonts w:asciiTheme="majorHAnsi" w:hAnsiTheme="majorHAnsi"/>
                <w:color w:val="FFFFFF" w:themeColor="background1"/>
                <w:sz w:val="24"/>
              </w:rPr>
              <w:t>Quantum Demographics: All Art Will Break Loose</w:t>
            </w:r>
          </w:p>
        </w:tc>
        <w:tc>
          <w:tcPr>
            <w:tcW w:w="8514" w:type="dxa"/>
            <w:shd w:val="clear" w:color="auto" w:fill="365F91" w:themeFill="accent1" w:themeFillShade="BF"/>
          </w:tcPr>
          <w:p w14:paraId="40D90DB9" w14:textId="662B539A" w:rsidR="00702289" w:rsidRPr="0075620B" w:rsidRDefault="00D03B6E" w:rsidP="003B3BD2">
            <w:pPr>
              <w:cnfStyle w:val="000000000000" w:firstRow="0" w:lastRow="0" w:firstColumn="0" w:lastColumn="0" w:oddVBand="0" w:evenVBand="0" w:oddHBand="0" w:evenHBand="0" w:firstRowFirstColumn="0" w:firstRowLastColumn="0" w:lastRowFirstColumn="0" w:lastRowLastColumn="0"/>
              <w:rPr>
                <w:rFonts w:asciiTheme="majorHAnsi" w:hAnsiTheme="majorHAnsi"/>
                <w:b/>
                <w:color w:val="FFFFFF" w:themeColor="background1"/>
                <w:sz w:val="24"/>
              </w:rPr>
            </w:pPr>
            <w:r>
              <w:rPr>
                <w:rFonts w:asciiTheme="majorHAnsi" w:hAnsiTheme="majorHAnsi"/>
                <w:b/>
                <w:i/>
                <w:color w:val="FFFFFF" w:themeColor="background1"/>
                <w:sz w:val="24"/>
              </w:rPr>
              <w:t xml:space="preserve">3 pm – 4 pm: </w:t>
            </w:r>
            <w:r w:rsidR="003B3BD2">
              <w:rPr>
                <w:rFonts w:asciiTheme="majorHAnsi" w:hAnsiTheme="majorHAnsi"/>
                <w:b/>
                <w:i/>
                <w:color w:val="FFFFFF" w:themeColor="background1"/>
                <w:sz w:val="24"/>
              </w:rPr>
              <w:t xml:space="preserve">Sharing circle of best practices. All participants are invited to share what thrills in the class room as well as what Latino literature means to them. Possible special visits from some of the authors who will be reading that evening: </w:t>
            </w:r>
            <w:r w:rsidR="00E07450">
              <w:rPr>
                <w:rFonts w:asciiTheme="majorHAnsi" w:hAnsiTheme="majorHAnsi"/>
                <w:b/>
                <w:i/>
                <w:color w:val="FFFFFF" w:themeColor="background1"/>
                <w:sz w:val="24"/>
              </w:rPr>
              <w:t xml:space="preserve">Lorna Dee Cervantes, Carmen </w:t>
            </w:r>
            <w:proofErr w:type="spellStart"/>
            <w:r w:rsidR="00E07450">
              <w:rPr>
                <w:rFonts w:asciiTheme="majorHAnsi" w:hAnsiTheme="majorHAnsi"/>
                <w:b/>
                <w:i/>
                <w:color w:val="FFFFFF" w:themeColor="background1"/>
                <w:sz w:val="24"/>
              </w:rPr>
              <w:t>Tafolla</w:t>
            </w:r>
            <w:proofErr w:type="spellEnd"/>
            <w:r w:rsidR="00E07450">
              <w:rPr>
                <w:rFonts w:asciiTheme="majorHAnsi" w:hAnsiTheme="majorHAnsi"/>
                <w:b/>
                <w:i/>
                <w:color w:val="FFFFFF" w:themeColor="background1"/>
                <w:sz w:val="24"/>
              </w:rPr>
              <w:t xml:space="preserve"> </w:t>
            </w:r>
            <w:r w:rsidRPr="0075620B">
              <w:rPr>
                <w:rFonts w:asciiTheme="majorHAnsi" w:hAnsiTheme="majorHAnsi"/>
                <w:b/>
                <w:i/>
                <w:color w:val="FFFFFF" w:themeColor="background1"/>
                <w:sz w:val="24"/>
              </w:rPr>
              <w:t xml:space="preserve">Dagoberto Gilb, </w:t>
            </w:r>
            <w:r w:rsidR="003B3BD2">
              <w:rPr>
                <w:rFonts w:asciiTheme="majorHAnsi" w:hAnsiTheme="majorHAnsi"/>
                <w:b/>
                <w:i/>
                <w:color w:val="FFFFFF" w:themeColor="background1"/>
                <w:sz w:val="24"/>
              </w:rPr>
              <w:t>and maybe more!</w:t>
            </w:r>
          </w:p>
        </w:tc>
      </w:tr>
    </w:tbl>
    <w:p w14:paraId="5369487E" w14:textId="77777777" w:rsidR="009566AE" w:rsidRPr="0075620B" w:rsidRDefault="009566AE" w:rsidP="009566AE">
      <w:pPr>
        <w:rPr>
          <w:rFonts w:ascii="American Typewriter" w:hAnsi="American Typewriter"/>
          <w:sz w:val="28"/>
        </w:rPr>
      </w:pPr>
    </w:p>
    <w:p w14:paraId="1B5E6E49" w14:textId="77777777" w:rsidR="0061134C" w:rsidRPr="00F46700" w:rsidRDefault="0061134C" w:rsidP="00702289">
      <w:pPr>
        <w:jc w:val="center"/>
        <w:rPr>
          <w:rFonts w:asciiTheme="majorHAnsi" w:hAnsiTheme="majorHAnsi"/>
          <w:b/>
        </w:rPr>
      </w:pPr>
    </w:p>
    <w:p w14:paraId="10B9B8F2" w14:textId="77777777" w:rsidR="00702289" w:rsidRPr="00F46700" w:rsidRDefault="0061134C" w:rsidP="00914EE7">
      <w:pPr>
        <w:pStyle w:val="ListParagraph"/>
        <w:rPr>
          <w:rFonts w:asciiTheme="majorHAnsi" w:hAnsiTheme="majorHAnsi"/>
          <w:b/>
        </w:rPr>
      </w:pPr>
      <w:r w:rsidRPr="00F46700">
        <w:rPr>
          <w:rFonts w:asciiTheme="majorHAnsi" w:hAnsiTheme="majorHAnsi"/>
          <w:b/>
        </w:rPr>
        <w:t>Each teacher will receive:</w:t>
      </w:r>
    </w:p>
    <w:p w14:paraId="3FF8C7E6" w14:textId="77777777" w:rsidR="0061134C" w:rsidRPr="00F46700" w:rsidRDefault="0061134C" w:rsidP="00914EE7">
      <w:pPr>
        <w:pStyle w:val="ListParagraph"/>
        <w:rPr>
          <w:rFonts w:asciiTheme="majorHAnsi" w:hAnsiTheme="majorHAnsi"/>
          <w:b/>
        </w:rPr>
      </w:pPr>
    </w:p>
    <w:p w14:paraId="5D66D952" w14:textId="77777777" w:rsidR="0061134C" w:rsidRPr="00F46700" w:rsidRDefault="0061134C" w:rsidP="0061134C">
      <w:pPr>
        <w:pStyle w:val="ListParagraph"/>
        <w:numPr>
          <w:ilvl w:val="0"/>
          <w:numId w:val="2"/>
        </w:numPr>
        <w:rPr>
          <w:rFonts w:asciiTheme="majorHAnsi" w:hAnsiTheme="majorHAnsi"/>
        </w:rPr>
      </w:pPr>
      <w:r w:rsidRPr="00F46700">
        <w:rPr>
          <w:rFonts w:asciiTheme="majorHAnsi" w:hAnsiTheme="majorHAnsi"/>
          <w:i/>
          <w:u w:val="single"/>
        </w:rPr>
        <w:t>MADE IN TEXAS: Mexican American Literature and Culture</w:t>
      </w:r>
      <w:r w:rsidRPr="00F46700">
        <w:rPr>
          <w:rFonts w:asciiTheme="majorHAnsi" w:hAnsiTheme="majorHAnsi"/>
        </w:rPr>
        <w:t xml:space="preserve">: this workbook of lesson plans is based on </w:t>
      </w:r>
      <w:r w:rsidRPr="00F46700">
        <w:rPr>
          <w:rFonts w:asciiTheme="majorHAnsi" w:hAnsiTheme="majorHAnsi"/>
          <w:i/>
          <w:u w:val="single"/>
        </w:rPr>
        <w:t>HECHO EN TEJAS: An Anthology of Texas Mexican Literature</w:t>
      </w:r>
      <w:r w:rsidRPr="00F46700">
        <w:rPr>
          <w:rFonts w:asciiTheme="majorHAnsi" w:hAnsiTheme="majorHAnsi"/>
        </w:rPr>
        <w:t xml:space="preserve"> edited by </w:t>
      </w:r>
      <w:r w:rsidRPr="00F46700">
        <w:rPr>
          <w:rFonts w:asciiTheme="majorHAnsi" w:hAnsiTheme="majorHAnsi"/>
          <w:b/>
        </w:rPr>
        <w:t>Dagoberto Gilb</w:t>
      </w:r>
      <w:r w:rsidRPr="00F46700">
        <w:rPr>
          <w:rFonts w:asciiTheme="majorHAnsi" w:hAnsiTheme="majorHAnsi"/>
        </w:rPr>
        <w:t xml:space="preserve">. </w:t>
      </w:r>
      <w:r w:rsidR="00F46700">
        <w:rPr>
          <w:rFonts w:asciiTheme="majorHAnsi" w:hAnsiTheme="majorHAnsi"/>
        </w:rPr>
        <w:t xml:space="preserve"> The curriculum</w:t>
      </w:r>
      <w:r w:rsidR="00914EE7" w:rsidRPr="00F46700">
        <w:rPr>
          <w:rFonts w:asciiTheme="majorHAnsi" w:hAnsiTheme="majorHAnsi"/>
        </w:rPr>
        <w:t xml:space="preserve"> guide is published </w:t>
      </w:r>
      <w:r w:rsidR="00D05618" w:rsidRPr="00F46700">
        <w:rPr>
          <w:rFonts w:asciiTheme="majorHAnsi" w:hAnsiTheme="majorHAnsi"/>
        </w:rPr>
        <w:t xml:space="preserve">and </w:t>
      </w:r>
      <w:proofErr w:type="gramStart"/>
      <w:r w:rsidR="00D05618" w:rsidRPr="00F46700">
        <w:rPr>
          <w:rFonts w:asciiTheme="majorHAnsi" w:hAnsiTheme="majorHAnsi"/>
        </w:rPr>
        <w:t xml:space="preserve">300 copies were donated to the Librotraficante Caravan </w:t>
      </w:r>
      <w:r w:rsidR="00914EE7" w:rsidRPr="00F46700">
        <w:rPr>
          <w:rFonts w:asciiTheme="majorHAnsi" w:hAnsiTheme="majorHAnsi"/>
        </w:rPr>
        <w:t>by Centro Victoria at the University of Houston-Victoria</w:t>
      </w:r>
      <w:proofErr w:type="gramEnd"/>
      <w:r w:rsidR="00914EE7" w:rsidRPr="00F46700">
        <w:rPr>
          <w:rFonts w:asciiTheme="majorHAnsi" w:hAnsiTheme="majorHAnsi"/>
        </w:rPr>
        <w:t>.  This is part of our supplanted book list. This work is not prohibited but contains many of the authors who are.</w:t>
      </w:r>
    </w:p>
    <w:p w14:paraId="4DAC1447" w14:textId="77777777" w:rsidR="00914EE7" w:rsidRPr="00F46700" w:rsidRDefault="00914EE7" w:rsidP="0061134C">
      <w:pPr>
        <w:pStyle w:val="ListParagraph"/>
        <w:numPr>
          <w:ilvl w:val="0"/>
          <w:numId w:val="2"/>
        </w:numPr>
        <w:rPr>
          <w:rFonts w:asciiTheme="majorHAnsi" w:hAnsiTheme="majorHAnsi"/>
        </w:rPr>
      </w:pPr>
      <w:r w:rsidRPr="00F46700">
        <w:rPr>
          <w:rFonts w:asciiTheme="majorHAnsi" w:hAnsiTheme="majorHAnsi"/>
        </w:rPr>
        <w:t>More to come!</w:t>
      </w:r>
    </w:p>
    <w:p w14:paraId="5D92BA70" w14:textId="77777777" w:rsidR="00914EE7" w:rsidRPr="00F46700" w:rsidRDefault="0075620B" w:rsidP="00914EE7">
      <w:pPr>
        <w:rPr>
          <w:rFonts w:asciiTheme="majorHAnsi" w:hAnsiTheme="majorHAnsi"/>
          <w:sz w:val="22"/>
        </w:rPr>
      </w:pPr>
      <w:r>
        <w:rPr>
          <w:rFonts w:asciiTheme="majorHAnsi" w:hAnsiTheme="majorHAnsi"/>
          <w:noProof/>
          <w:sz w:val="22"/>
        </w:rPr>
        <w:drawing>
          <wp:anchor distT="0" distB="0" distL="114300" distR="114300" simplePos="0" relativeHeight="251661312" behindDoc="0" locked="0" layoutInCell="1" allowOverlap="1" wp14:anchorId="5C2F18F6" wp14:editId="15DD823E">
            <wp:simplePos x="0" y="0"/>
            <wp:positionH relativeFrom="column">
              <wp:posOffset>-114300</wp:posOffset>
            </wp:positionH>
            <wp:positionV relativeFrom="paragraph">
              <wp:posOffset>144780</wp:posOffset>
            </wp:positionV>
            <wp:extent cx="1488440" cy="1483360"/>
            <wp:effectExtent l="25400" t="0" r="10160" b="0"/>
            <wp:wrapTight wrapText="bothSides">
              <wp:wrapPolygon edited="0">
                <wp:start x="-369" y="0"/>
                <wp:lineTo x="-369" y="21452"/>
                <wp:lineTo x="21747" y="21452"/>
                <wp:lineTo x="21747" y="0"/>
                <wp:lineTo x="-369" y="0"/>
              </wp:wrapPolygon>
            </wp:wrapTight>
            <wp:docPr id="1" name="Picture 1" descr="::::Desktop:9931416-vector-illustration-in-retro-style-of-a-clenched-fist-held-high-in-pro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9931416-vector-illustration-in-retro-style-of-a-clenched-fist-held-high-in-protest.jpg"/>
                    <pic:cNvPicPr>
                      <a:picLocks noChangeAspect="1" noChangeArrowheads="1"/>
                    </pic:cNvPicPr>
                  </pic:nvPicPr>
                  <pic:blipFill>
                    <a:blip r:embed="rId7"/>
                    <a:srcRect/>
                    <a:stretch>
                      <a:fillRect/>
                    </a:stretch>
                  </pic:blipFill>
                  <pic:spPr bwMode="auto">
                    <a:xfrm>
                      <a:off x="0" y="0"/>
                      <a:ext cx="1488440" cy="1483360"/>
                    </a:xfrm>
                    <a:prstGeom prst="rect">
                      <a:avLst/>
                    </a:prstGeom>
                    <a:noFill/>
                    <a:ln w="9525">
                      <a:noFill/>
                      <a:miter lim="800000"/>
                      <a:headEnd/>
                      <a:tailEnd/>
                    </a:ln>
                  </pic:spPr>
                </pic:pic>
              </a:graphicData>
            </a:graphic>
          </wp:anchor>
        </w:drawing>
      </w:r>
    </w:p>
    <w:p w14:paraId="610741F0" w14:textId="77777777" w:rsidR="00914EE7" w:rsidRPr="00F46700" w:rsidRDefault="00F46700" w:rsidP="00914EE7">
      <w:pPr>
        <w:rPr>
          <w:rFonts w:asciiTheme="majorHAnsi" w:hAnsiTheme="majorHAnsi"/>
          <w:sz w:val="22"/>
        </w:rPr>
      </w:pPr>
      <w:r w:rsidRPr="00F46700">
        <w:rPr>
          <w:rFonts w:asciiTheme="majorHAnsi" w:hAnsiTheme="majorHAnsi"/>
          <w:sz w:val="22"/>
        </w:rPr>
        <w:t>This workshop will combine the cutting edge of teaching techniques with input and testimonials from students. In addition, t</w:t>
      </w:r>
      <w:r w:rsidR="00914EE7" w:rsidRPr="00F46700">
        <w:rPr>
          <w:rFonts w:asciiTheme="majorHAnsi" w:hAnsiTheme="majorHAnsi"/>
          <w:sz w:val="22"/>
        </w:rPr>
        <w:t>his</w:t>
      </w:r>
      <w:r w:rsidRPr="00F46700">
        <w:rPr>
          <w:rFonts w:asciiTheme="majorHAnsi" w:hAnsiTheme="majorHAnsi"/>
          <w:sz w:val="22"/>
        </w:rPr>
        <w:t xml:space="preserve"> workshop</w:t>
      </w:r>
      <w:r w:rsidR="00914EE7" w:rsidRPr="00F46700">
        <w:rPr>
          <w:rFonts w:asciiTheme="majorHAnsi" w:hAnsiTheme="majorHAnsi"/>
          <w:sz w:val="22"/>
        </w:rPr>
        <w:t xml:space="preserve"> will feature live readings/performances by legends of Latino literature as well as new voices.</w:t>
      </w:r>
    </w:p>
    <w:p w14:paraId="6E797990" w14:textId="77777777" w:rsidR="00BB1B47" w:rsidRPr="00F46700" w:rsidRDefault="00F46700" w:rsidP="00D05618">
      <w:pPr>
        <w:rPr>
          <w:rFonts w:asciiTheme="majorHAnsi" w:hAnsiTheme="majorHAnsi"/>
          <w:sz w:val="22"/>
        </w:rPr>
      </w:pPr>
      <w:r w:rsidRPr="00F46700">
        <w:rPr>
          <w:rFonts w:asciiTheme="majorHAnsi" w:hAnsiTheme="majorHAnsi"/>
          <w:sz w:val="22"/>
        </w:rPr>
        <w:br/>
      </w:r>
      <w:r w:rsidR="00914EE7" w:rsidRPr="00F46700">
        <w:rPr>
          <w:rFonts w:asciiTheme="majorHAnsi" w:hAnsiTheme="majorHAnsi"/>
          <w:sz w:val="22"/>
        </w:rPr>
        <w:t>We want to help writers get published: Dagoberto Gilb is looking for work for his future anthology HECHO EN El SURESTE: (Made in The Southwest): An Anthology of Texas, New Mexican, and Arizona Writer</w:t>
      </w:r>
      <w:r w:rsidR="00702289" w:rsidRPr="00F46700">
        <w:rPr>
          <w:rFonts w:asciiTheme="majorHAnsi" w:hAnsiTheme="majorHAnsi"/>
          <w:sz w:val="22"/>
        </w:rPr>
        <w:t>.</w:t>
      </w:r>
    </w:p>
    <w:sectPr w:rsidR="00BB1B47" w:rsidRPr="00F46700" w:rsidSect="009566A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merican Typewriter">
    <w:panose1 w:val="02090604020004020304"/>
    <w:charset w:val="00"/>
    <w:family w:val="auto"/>
    <w:pitch w:val="variable"/>
    <w:sig w:usb0="A000006F" w:usb1="00000019" w:usb2="00000000" w:usb3="00000000" w:csb0="000001FB"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B431D"/>
    <w:multiLevelType w:val="hybridMultilevel"/>
    <w:tmpl w:val="1076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8D1646"/>
    <w:multiLevelType w:val="hybridMultilevel"/>
    <w:tmpl w:val="1076C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F69195B"/>
    <w:multiLevelType w:val="hybridMultilevel"/>
    <w:tmpl w:val="714A9100"/>
    <w:lvl w:ilvl="0" w:tplc="66B829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B47"/>
    <w:rsid w:val="000E1FD1"/>
    <w:rsid w:val="000E3AB4"/>
    <w:rsid w:val="001F2B57"/>
    <w:rsid w:val="00230D64"/>
    <w:rsid w:val="002844D5"/>
    <w:rsid w:val="003B3BD2"/>
    <w:rsid w:val="00460740"/>
    <w:rsid w:val="0061134C"/>
    <w:rsid w:val="00634CBE"/>
    <w:rsid w:val="00702289"/>
    <w:rsid w:val="0075620B"/>
    <w:rsid w:val="007711C1"/>
    <w:rsid w:val="007B2A0F"/>
    <w:rsid w:val="007D0E4F"/>
    <w:rsid w:val="00815926"/>
    <w:rsid w:val="00914EE7"/>
    <w:rsid w:val="009566AE"/>
    <w:rsid w:val="00AC2B6A"/>
    <w:rsid w:val="00B0351C"/>
    <w:rsid w:val="00BB1B47"/>
    <w:rsid w:val="00BB51D3"/>
    <w:rsid w:val="00D03B6E"/>
    <w:rsid w:val="00D05618"/>
    <w:rsid w:val="00E07450"/>
    <w:rsid w:val="00E73554"/>
    <w:rsid w:val="00E77801"/>
    <w:rsid w:val="00F46700"/>
    <w:rsid w:val="00F74D07"/>
    <w:rsid w:val="00FA554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1951]"/>
    </o:shapedefaults>
    <o:shapelayout v:ext="edit">
      <o:idmap v:ext="edit" data="1"/>
    </o:shapelayout>
  </w:shapeDefaults>
  <w:decimalSymbol w:val="."/>
  <w:listSeparator w:val=","/>
  <w14:docId w14:val="0D21B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47"/>
    <w:pPr>
      <w:ind w:left="720"/>
      <w:contextualSpacing/>
    </w:pPr>
  </w:style>
  <w:style w:type="character" w:styleId="Hyperlink">
    <w:name w:val="Hyperlink"/>
    <w:basedOn w:val="DefaultParagraphFont"/>
    <w:uiPriority w:val="99"/>
    <w:unhideWhenUsed/>
    <w:rsid w:val="0061134C"/>
    <w:rPr>
      <w:color w:val="0000FF" w:themeColor="hyperlink"/>
      <w:u w:val="single"/>
    </w:rPr>
  </w:style>
  <w:style w:type="table" w:styleId="TableGrid">
    <w:name w:val="Table Grid"/>
    <w:basedOn w:val="TableNormal"/>
    <w:uiPriority w:val="59"/>
    <w:rsid w:val="007022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702289"/>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702289"/>
    <w:rPr>
      <w:rFonts w:eastAsiaTheme="minorHAns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B47"/>
    <w:pPr>
      <w:ind w:left="720"/>
      <w:contextualSpacing/>
    </w:pPr>
  </w:style>
  <w:style w:type="character" w:styleId="Hyperlink">
    <w:name w:val="Hyperlink"/>
    <w:basedOn w:val="DefaultParagraphFont"/>
    <w:uiPriority w:val="99"/>
    <w:unhideWhenUsed/>
    <w:rsid w:val="0061134C"/>
    <w:rPr>
      <w:color w:val="0000FF" w:themeColor="hyperlink"/>
      <w:u w:val="single"/>
    </w:rPr>
  </w:style>
  <w:style w:type="table" w:styleId="TableGrid">
    <w:name w:val="Table Grid"/>
    <w:basedOn w:val="TableNormal"/>
    <w:uiPriority w:val="59"/>
    <w:rsid w:val="0070228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Grid-Accent11">
    <w:name w:val="Light Grid - Accent 11"/>
    <w:basedOn w:val="TableNormal"/>
    <w:uiPriority w:val="62"/>
    <w:rsid w:val="00702289"/>
    <w:rPr>
      <w:rFonts w:eastAsiaTheme="minorHAnsi"/>
      <w:sz w:val="22"/>
      <w:szCs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Grid1-Accent1">
    <w:name w:val="Medium Grid 1 Accent 1"/>
    <w:basedOn w:val="TableNormal"/>
    <w:uiPriority w:val="67"/>
    <w:rsid w:val="00702289"/>
    <w:rPr>
      <w:rFonts w:eastAsiaTheme="minorHAnsi"/>
      <w:sz w:val="22"/>
      <w:szCs w:val="22"/>
    </w:r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130379">
      <w:bodyDiv w:val="1"/>
      <w:marLeft w:val="0"/>
      <w:marRight w:val="0"/>
      <w:marTop w:val="0"/>
      <w:marBottom w:val="0"/>
      <w:divBdr>
        <w:top w:val="none" w:sz="0" w:space="0" w:color="auto"/>
        <w:left w:val="none" w:sz="0" w:space="0" w:color="auto"/>
        <w:bottom w:val="none" w:sz="0" w:space="0" w:color="auto"/>
        <w:right w:val="none" w:sz="0" w:space="0" w:color="auto"/>
      </w:divBdr>
    </w:div>
    <w:div w:id="7759773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03CD1D-7BF7-F042-86B5-5ED7AC08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322</Words>
  <Characters>1842</Characters>
  <Application>Microsoft Macintosh Word</Application>
  <DocSecurity>0</DocSecurity>
  <Lines>15</Lines>
  <Paragraphs>4</Paragraphs>
  <ScaleCrop>false</ScaleCrop>
  <Company>Nuestra Palabra: Latinto Writers Having Their Say</Company>
  <LinksUpToDate>false</LinksUpToDate>
  <CharactersWithSpaces>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Diaz</dc:creator>
  <cp:keywords/>
  <dc:description/>
  <cp:lastModifiedBy>Tony Diaz</cp:lastModifiedBy>
  <cp:revision>4</cp:revision>
  <dcterms:created xsi:type="dcterms:W3CDTF">2012-03-03T08:50:00Z</dcterms:created>
  <dcterms:modified xsi:type="dcterms:W3CDTF">2012-03-06T19:39:00Z</dcterms:modified>
</cp:coreProperties>
</file>